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DA943" w14:textId="77777777" w:rsidR="008F55F6" w:rsidRPr="008F55F6" w:rsidRDefault="008F55F6" w:rsidP="008F55F6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8F55F6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044F77F2" w14:textId="77777777" w:rsidR="00333C00" w:rsidRDefault="00333C00" w:rsidP="00333C00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77B92C2B" w14:textId="77777777" w:rsidR="00333C00" w:rsidRPr="00670ADD" w:rsidRDefault="00333C00" w:rsidP="00333C00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15E062BD" w14:textId="77777777" w:rsidR="00333C00" w:rsidRDefault="00333C00" w:rsidP="00333C00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5C389C8A" w14:textId="77777777" w:rsidR="00333C00" w:rsidRPr="00670ADD" w:rsidRDefault="00333C00" w:rsidP="00333C00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32A1F836" w14:textId="1CCF87FA" w:rsidR="008F55F6" w:rsidRDefault="008F55F6" w:rsidP="008F55F6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r w:rsidR="00233060">
        <w:rPr>
          <w:rFonts w:ascii="Cambria" w:eastAsia="Cambria" w:hAnsi="Cambria" w:cs="Cambria"/>
          <w:b/>
          <w:bCs/>
          <w:i/>
          <w:iCs/>
          <w:sz w:val="28"/>
          <w:szCs w:val="28"/>
        </w:rPr>
        <w:t>Ser</w:t>
      </w:r>
      <w:r w:rsidR="000B2A65">
        <w:rPr>
          <w:rFonts w:ascii="Cambria" w:eastAsia="Cambria" w:hAnsi="Cambria" w:cs="Cambria"/>
          <w:b/>
          <w:bCs/>
          <w:i/>
          <w:iCs/>
          <w:sz w:val="28"/>
          <w:szCs w:val="28"/>
        </w:rPr>
        <w:t>vis</w:t>
      </w:r>
      <w:r w:rsidRPr="008F55F6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2BF5415F" w14:textId="77777777" w:rsidR="00A244C9" w:rsidRDefault="00A244C9" w:rsidP="00A244C9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bookmarkStart w:id="0" w:name="_Hlk112840720"/>
    </w:p>
    <w:p w14:paraId="598C20D9" w14:textId="4F8AE2D5" w:rsidR="00A244C9" w:rsidRDefault="00A244C9" w:rsidP="00A244C9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r w:rsidRPr="000A6236">
        <w:rPr>
          <w:rFonts w:ascii="Cambria" w:hAnsi="Cambria" w:cs="Arial"/>
          <w:b/>
          <w:bCs/>
          <w:lang w:val="cs-CZ"/>
        </w:rPr>
        <w:t>Zadavatel upozorňuje, že dodavatel musí být schopen realizovat implementaci systému za dodržení běžného provozu</w:t>
      </w:r>
      <w:r w:rsidR="00F179CA">
        <w:rPr>
          <w:rFonts w:ascii="Cambria" w:hAnsi="Cambria" w:cs="Arial"/>
          <w:b/>
          <w:bCs/>
          <w:lang w:val="cs-CZ"/>
        </w:rPr>
        <w:t xml:space="preserve"> práce servisního technika v terénu</w:t>
      </w:r>
      <w:r w:rsidRPr="000A6236">
        <w:rPr>
          <w:rFonts w:ascii="Cambria" w:hAnsi="Cambria" w:cs="Arial"/>
          <w:b/>
          <w:bCs/>
          <w:lang w:val="cs-CZ"/>
        </w:rPr>
        <w:t xml:space="preserve"> a nepřerušeného plnění </w:t>
      </w:r>
      <w:r w:rsidR="00A621F9">
        <w:rPr>
          <w:rFonts w:ascii="Cambria" w:hAnsi="Cambria" w:cs="Arial"/>
          <w:b/>
          <w:bCs/>
          <w:lang w:val="cs-CZ"/>
        </w:rPr>
        <w:t xml:space="preserve">dodávek </w:t>
      </w:r>
      <w:r w:rsidR="00097335">
        <w:rPr>
          <w:rFonts w:ascii="Cambria" w:hAnsi="Cambria" w:cs="Arial"/>
          <w:b/>
          <w:bCs/>
          <w:lang w:val="cs-CZ"/>
        </w:rPr>
        <w:t>instalačních</w:t>
      </w:r>
      <w:r w:rsidR="009E16BE">
        <w:rPr>
          <w:rFonts w:ascii="Cambria" w:hAnsi="Cambria" w:cs="Arial"/>
          <w:b/>
          <w:bCs/>
          <w:lang w:val="cs-CZ"/>
        </w:rPr>
        <w:t xml:space="preserve">, </w:t>
      </w:r>
      <w:r w:rsidR="00A621F9">
        <w:rPr>
          <w:rFonts w:ascii="Cambria" w:hAnsi="Cambria" w:cs="Arial"/>
          <w:b/>
          <w:bCs/>
          <w:lang w:val="cs-CZ"/>
        </w:rPr>
        <w:t xml:space="preserve">servisních </w:t>
      </w:r>
      <w:r w:rsidR="00382877">
        <w:rPr>
          <w:rFonts w:ascii="Cambria" w:hAnsi="Cambria" w:cs="Arial"/>
          <w:b/>
          <w:bCs/>
          <w:lang w:val="cs-CZ"/>
        </w:rPr>
        <w:t xml:space="preserve">a reklamačních </w:t>
      </w:r>
      <w:r w:rsidR="00A621F9">
        <w:rPr>
          <w:rFonts w:ascii="Cambria" w:hAnsi="Cambria" w:cs="Arial"/>
          <w:b/>
          <w:bCs/>
          <w:lang w:val="cs-CZ"/>
        </w:rPr>
        <w:t>úkonů</w:t>
      </w:r>
      <w:r w:rsidR="009E16BE">
        <w:rPr>
          <w:rFonts w:ascii="Cambria" w:hAnsi="Cambria" w:cs="Arial"/>
          <w:b/>
          <w:bCs/>
          <w:lang w:val="cs-CZ"/>
        </w:rPr>
        <w:t>.</w:t>
      </w:r>
      <w:r w:rsidRPr="000A6236">
        <w:rPr>
          <w:rFonts w:ascii="Cambria" w:hAnsi="Cambria" w:cs="Arial"/>
          <w:b/>
          <w:bCs/>
          <w:lang w:val="cs-CZ"/>
        </w:rPr>
        <w:t xml:space="preserve"> </w:t>
      </w:r>
    </w:p>
    <w:bookmarkEnd w:id="0"/>
    <w:p w14:paraId="0ABBEF03" w14:textId="77777777" w:rsidR="008F55F6" w:rsidRPr="008F55F6" w:rsidRDefault="008F55F6" w:rsidP="008F55F6">
      <w:pPr>
        <w:pStyle w:val="Nadpis1"/>
        <w:rPr>
          <w:sz w:val="36"/>
          <w:szCs w:val="22"/>
        </w:rPr>
      </w:pPr>
      <w:r w:rsidRPr="008F55F6">
        <w:t xml:space="preserve">ZÁKLADNÍ POPIS </w:t>
      </w:r>
    </w:p>
    <w:p w14:paraId="7537970D" w14:textId="46C30913" w:rsidR="00601F47" w:rsidRPr="00601F47" w:rsidRDefault="00601F47" w:rsidP="009E16BE">
      <w:pPr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Modul servisu, který je navržen k efektivnímu řízení sítě servisních techniků, bude hrát klíčovou roli v koordinaci, plánování a správě technických prací a zásahů. Zde jsou některé klíčové funkce a výhody, které by tento systém měl nabídnout:</w:t>
      </w:r>
    </w:p>
    <w:p w14:paraId="12809274" w14:textId="33D5346F" w:rsidR="00BA208A" w:rsidRPr="00382E65" w:rsidRDefault="00601F47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Plánování a rozvrhování</w:t>
      </w:r>
    </w:p>
    <w:p w14:paraId="3DC67487" w14:textId="4340096D" w:rsidR="0015310D" w:rsidRDefault="0015310D" w:rsidP="009E16BE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BA208A">
        <w:rPr>
          <w:rFonts w:ascii="Cambria" w:hAnsi="Cambria" w:cs="Arial"/>
          <w:lang w:val="cs-CZ"/>
        </w:rPr>
        <w:t>Modul bude mít vestavěné nástroje pro plánování a rozvrhování, které umožní manažerům a koordinátorům přiřazovat úkoly a zásahy technikům na základě jejich dostupnosti, umístění, odbornosti a dalších relevantních faktorů. To také zahrnuje možnost plánování opakovaných nebo rutinních servisních kontrol</w:t>
      </w:r>
      <w:r w:rsidR="009E1365">
        <w:rPr>
          <w:rFonts w:ascii="Cambria" w:hAnsi="Cambria" w:cs="Arial"/>
          <w:lang w:val="cs-CZ"/>
        </w:rPr>
        <w:t>.</w:t>
      </w:r>
    </w:p>
    <w:p w14:paraId="1D5159AC" w14:textId="59EFE09D" w:rsidR="00BA208A" w:rsidRPr="00382E65" w:rsidRDefault="00BA208A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Sledování a kontrola</w:t>
      </w:r>
    </w:p>
    <w:p w14:paraId="3BCEA8FB" w14:textId="74BD18DA" w:rsidR="008D39CD" w:rsidRDefault="008D39CD" w:rsidP="009E16BE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Pro aktivní monitorování práce techniků bude modul vybaven funkcemi pro sledování času, které zaznamenávají čas strávený na jednotlivých úkolech, stejně jako schopnost sledovat polohu techniků v reálném čase, což pomůže v efektivním rozvrhování a řízení práce</w:t>
      </w:r>
      <w:r w:rsidR="002E2441">
        <w:rPr>
          <w:rFonts w:ascii="Cambria" w:hAnsi="Cambria" w:cs="Arial"/>
          <w:lang w:val="cs-CZ"/>
        </w:rPr>
        <w:t xml:space="preserve"> servisních techniků.</w:t>
      </w:r>
    </w:p>
    <w:p w14:paraId="407392CA" w14:textId="14C09374" w:rsidR="00853B44" w:rsidRPr="00382E65" w:rsidRDefault="00853B44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Správa úkolů a zásahů</w:t>
      </w:r>
    </w:p>
    <w:p w14:paraId="4FA771BD" w14:textId="6CC24942" w:rsidR="004D32EA" w:rsidRDefault="004D32EA" w:rsidP="009E16BE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 xml:space="preserve">Tento systém by měl umožnit správu všech typů zásahů, včetně </w:t>
      </w:r>
      <w:proofErr w:type="spellStart"/>
      <w:r w:rsidRPr="00601F47">
        <w:rPr>
          <w:rFonts w:ascii="Cambria" w:hAnsi="Cambria" w:cs="Arial"/>
          <w:lang w:val="cs-CZ"/>
        </w:rPr>
        <w:t>předinstalace</w:t>
      </w:r>
      <w:proofErr w:type="spellEnd"/>
      <w:r w:rsidRPr="00601F47">
        <w:rPr>
          <w:rFonts w:ascii="Cambria" w:hAnsi="Cambria" w:cs="Arial"/>
          <w:lang w:val="cs-CZ"/>
        </w:rPr>
        <w:t>, instalace</w:t>
      </w:r>
      <w:r w:rsidR="00DB4841">
        <w:rPr>
          <w:rFonts w:ascii="Cambria" w:hAnsi="Cambria" w:cs="Arial"/>
          <w:lang w:val="cs-CZ"/>
        </w:rPr>
        <w:t>, profylaxe</w:t>
      </w:r>
      <w:r w:rsidRPr="00601F47">
        <w:rPr>
          <w:rFonts w:ascii="Cambria" w:hAnsi="Cambria" w:cs="Arial"/>
          <w:lang w:val="cs-CZ"/>
        </w:rPr>
        <w:t xml:space="preserve"> a po-instalačního servisu. To zahrnuje trasování, přidělování, vykonávání a dokončování servisních úkolů a instalací.</w:t>
      </w:r>
    </w:p>
    <w:p w14:paraId="279A3B7E" w14:textId="5479543A" w:rsidR="003826C0" w:rsidRPr="00382E65" w:rsidRDefault="00226483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Komunikace a spolupráce</w:t>
      </w:r>
    </w:p>
    <w:p w14:paraId="361F19D1" w14:textId="622E4928" w:rsidR="003826C0" w:rsidRDefault="003826C0" w:rsidP="009E16BE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Integrované komunikační nástroje umožní hladkou komunikaci mezi techniky, manažery a zákazníky. To může zahrnovat vše od jednoduchých textových zpráv a e-mailů po pokročilé funkce pro sdílení souborů a spolupráci v reálném čase.</w:t>
      </w:r>
    </w:p>
    <w:p w14:paraId="280CEDE3" w14:textId="664D8F1C" w:rsidR="003826C0" w:rsidRPr="00382E65" w:rsidRDefault="00226483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Dokumentace a vyúčtování</w:t>
      </w:r>
    </w:p>
    <w:p w14:paraId="4352F027" w14:textId="5FD3DA36" w:rsidR="003826C0" w:rsidRDefault="003826C0" w:rsidP="009E16BE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lastRenderedPageBreak/>
        <w:t xml:space="preserve">Důležitou součástí bude také správa dokumentů, kde budou technici moci nahrávat reporty o dokončených pracích, použitém materiálu, vystavených fakturách atd. To pomůže nejen v udržení transparentnosti a </w:t>
      </w:r>
      <w:proofErr w:type="spellStart"/>
      <w:r w:rsidRPr="00601F47">
        <w:rPr>
          <w:rFonts w:ascii="Cambria" w:hAnsi="Cambria" w:cs="Arial"/>
          <w:lang w:val="cs-CZ"/>
        </w:rPr>
        <w:t>accountability</w:t>
      </w:r>
      <w:proofErr w:type="spellEnd"/>
      <w:r w:rsidRPr="00601F47">
        <w:rPr>
          <w:rFonts w:ascii="Cambria" w:hAnsi="Cambria" w:cs="Arial"/>
          <w:lang w:val="cs-CZ"/>
        </w:rPr>
        <w:t>, ale také v zjednodušení procesu vyúčtování a fakturace.</w:t>
      </w:r>
    </w:p>
    <w:p w14:paraId="0BE9B561" w14:textId="29205464" w:rsidR="003826C0" w:rsidRPr="00382E65" w:rsidRDefault="003826C0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Analýza a reporty</w:t>
      </w:r>
    </w:p>
    <w:p w14:paraId="12E7B54B" w14:textId="516DD7E9" w:rsidR="00376886" w:rsidRPr="00382E65" w:rsidRDefault="00376886" w:rsidP="00382E65">
      <w:pPr>
        <w:pStyle w:val="Odstavecseseznamem"/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Modul bude poskytovat podrobné analýzy a reporty, které pomohou identifikovat oblasti pro zlepšení, sledovat výkonnost servisních techniků, a analyzovat data pro strategické rozhodování.</w:t>
      </w:r>
    </w:p>
    <w:p w14:paraId="12C50DD4" w14:textId="0543B6F6" w:rsidR="00376886" w:rsidRPr="00382E65" w:rsidRDefault="00376886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Integrace s jinými systémy</w:t>
      </w:r>
    </w:p>
    <w:p w14:paraId="44A5C9BC" w14:textId="455B5EC5" w:rsidR="00601F47" w:rsidRPr="00601F47" w:rsidRDefault="00E15AEF" w:rsidP="009E16BE">
      <w:pPr>
        <w:ind w:left="426"/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Aby byl modul skutečně efektivní, měl by se snadno integrovat s jinými podnikovými systémy, jako jsou CRM (</w:t>
      </w:r>
      <w:proofErr w:type="spellStart"/>
      <w:r w:rsidRPr="00601F47">
        <w:rPr>
          <w:rFonts w:ascii="Cambria" w:hAnsi="Cambria" w:cs="Arial"/>
          <w:lang w:val="cs-CZ"/>
        </w:rPr>
        <w:t>Customer</w:t>
      </w:r>
      <w:proofErr w:type="spellEnd"/>
      <w:r w:rsidRPr="00601F47">
        <w:rPr>
          <w:rFonts w:ascii="Cambria" w:hAnsi="Cambria" w:cs="Arial"/>
          <w:lang w:val="cs-CZ"/>
        </w:rPr>
        <w:t xml:space="preserve"> </w:t>
      </w:r>
      <w:proofErr w:type="spellStart"/>
      <w:r w:rsidRPr="00601F47">
        <w:rPr>
          <w:rFonts w:ascii="Cambria" w:hAnsi="Cambria" w:cs="Arial"/>
          <w:lang w:val="cs-CZ"/>
        </w:rPr>
        <w:t>Relationship</w:t>
      </w:r>
      <w:proofErr w:type="spellEnd"/>
      <w:r w:rsidRPr="00601F47">
        <w:rPr>
          <w:rFonts w:ascii="Cambria" w:hAnsi="Cambria" w:cs="Arial"/>
          <w:lang w:val="cs-CZ"/>
        </w:rPr>
        <w:t xml:space="preserve"> Management), ERP (</w:t>
      </w:r>
      <w:proofErr w:type="spellStart"/>
      <w:r w:rsidRPr="00601F47">
        <w:rPr>
          <w:rFonts w:ascii="Cambria" w:hAnsi="Cambria" w:cs="Arial"/>
          <w:lang w:val="cs-CZ"/>
        </w:rPr>
        <w:t>Enterprise</w:t>
      </w:r>
      <w:proofErr w:type="spellEnd"/>
      <w:r w:rsidRPr="00601F47">
        <w:rPr>
          <w:rFonts w:ascii="Cambria" w:hAnsi="Cambria" w:cs="Arial"/>
          <w:lang w:val="cs-CZ"/>
        </w:rPr>
        <w:t xml:space="preserve"> </w:t>
      </w:r>
      <w:proofErr w:type="spellStart"/>
      <w:r w:rsidRPr="00601F47">
        <w:rPr>
          <w:rFonts w:ascii="Cambria" w:hAnsi="Cambria" w:cs="Arial"/>
          <w:lang w:val="cs-CZ"/>
        </w:rPr>
        <w:t>Resource</w:t>
      </w:r>
      <w:proofErr w:type="spellEnd"/>
      <w:r w:rsidRPr="00601F47">
        <w:rPr>
          <w:rFonts w:ascii="Cambria" w:hAnsi="Cambria" w:cs="Arial"/>
          <w:lang w:val="cs-CZ"/>
        </w:rPr>
        <w:t xml:space="preserve"> </w:t>
      </w:r>
      <w:proofErr w:type="spellStart"/>
      <w:r w:rsidRPr="00601F47">
        <w:rPr>
          <w:rFonts w:ascii="Cambria" w:hAnsi="Cambria" w:cs="Arial"/>
          <w:lang w:val="cs-CZ"/>
        </w:rPr>
        <w:t>Planning</w:t>
      </w:r>
      <w:proofErr w:type="spellEnd"/>
      <w:r w:rsidRPr="00601F47">
        <w:rPr>
          <w:rFonts w:ascii="Cambria" w:hAnsi="Cambria" w:cs="Arial"/>
          <w:lang w:val="cs-CZ"/>
        </w:rPr>
        <w:t>), a další, aby se zajistila hladká výměna dat a informací.</w:t>
      </w:r>
    </w:p>
    <w:p w14:paraId="78B829C3" w14:textId="2739073E" w:rsidR="00601F47" w:rsidRDefault="00601F47" w:rsidP="00CA0D59">
      <w:pPr>
        <w:jc w:val="both"/>
        <w:rPr>
          <w:rFonts w:ascii="Cambria" w:hAnsi="Cambria" w:cs="Arial"/>
          <w:lang w:val="cs-CZ"/>
        </w:rPr>
      </w:pPr>
      <w:r w:rsidRPr="00601F47">
        <w:rPr>
          <w:rFonts w:ascii="Cambria" w:hAnsi="Cambria" w:cs="Arial"/>
          <w:lang w:val="cs-CZ"/>
        </w:rPr>
        <w:t>Implementací takového komplexního modulu servisu může organizace zvýšit efektivitu svých servisních operací, zlepšit spokojenost zákazníků díky rychlejším a efektivnějším službám a zároveň zlepšit interní procesy a produktivitu svých zaměstnanců.</w:t>
      </w:r>
    </w:p>
    <w:p w14:paraId="1A6A80F9" w14:textId="0BC3F422" w:rsidR="0030423A" w:rsidRDefault="002173F4" w:rsidP="00CA0D59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Modul servis počítá s 2-3 hlavními rolemi, manažer/koordinátor plánování a servisní technik. </w:t>
      </w:r>
      <w:r w:rsidR="00E912E3">
        <w:rPr>
          <w:rFonts w:ascii="Cambria" w:hAnsi="Cambria" w:cs="Arial"/>
          <w:lang w:val="cs-CZ"/>
        </w:rPr>
        <w:t xml:space="preserve">Servisní technik bude v terénu pracovat s tablety, </w:t>
      </w:r>
      <w:r w:rsidR="00541A33" w:rsidRPr="00541A33">
        <w:rPr>
          <w:rFonts w:ascii="Cambria" w:hAnsi="Cambria" w:cs="Arial"/>
          <w:lang w:val="cs-CZ"/>
        </w:rPr>
        <w:t xml:space="preserve">prostřednictvím </w:t>
      </w:r>
      <w:r w:rsidR="00E912E3">
        <w:rPr>
          <w:rFonts w:ascii="Cambria" w:hAnsi="Cambria" w:cs="Arial"/>
          <w:lang w:val="cs-CZ"/>
        </w:rPr>
        <w:t>kterých</w:t>
      </w:r>
      <w:r w:rsidR="001818C1">
        <w:rPr>
          <w:rFonts w:ascii="Cambria" w:hAnsi="Cambria" w:cs="Arial"/>
          <w:lang w:val="cs-CZ"/>
        </w:rPr>
        <w:t xml:space="preserve"> budou</w:t>
      </w:r>
      <w:r w:rsidR="00541A33" w:rsidRPr="00541A33">
        <w:rPr>
          <w:rFonts w:ascii="Cambria" w:hAnsi="Cambria" w:cs="Arial"/>
          <w:lang w:val="cs-CZ"/>
        </w:rPr>
        <w:t xml:space="preserve"> sdílet stav zakázek a finanční vyúčtování servisních úkonů v reálném čase.</w:t>
      </w:r>
    </w:p>
    <w:p w14:paraId="4C290358" w14:textId="77777777" w:rsidR="003D4494" w:rsidRPr="003D4494" w:rsidRDefault="003D4494" w:rsidP="003D4494">
      <w:pPr>
        <w:spacing w:line="288" w:lineRule="auto"/>
        <w:jc w:val="both"/>
        <w:rPr>
          <w:rFonts w:ascii="Cambria" w:hAnsi="Cambria" w:cs="Arial"/>
          <w:b/>
          <w:bCs/>
          <w:sz w:val="24"/>
          <w:szCs w:val="24"/>
          <w:lang w:val="cs-CZ"/>
        </w:rPr>
      </w:pP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>Systémové požadavky:</w:t>
      </w:r>
      <w:r w:rsidRPr="003D4494">
        <w:rPr>
          <w:rFonts w:ascii="Cambria" w:hAnsi="Cambria" w:cs="Arial"/>
          <w:b/>
          <w:bCs/>
          <w:sz w:val="24"/>
          <w:szCs w:val="24"/>
          <w:lang w:val="cs-CZ"/>
        </w:rPr>
        <w:tab/>
      </w:r>
    </w:p>
    <w:p w14:paraId="29511179" w14:textId="12FCB8A9" w:rsidR="003D4494" w:rsidRPr="003D4494" w:rsidRDefault="00CA60E7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Propojení s ostatními moduly </w:t>
      </w:r>
      <w:r w:rsidR="00477D6B">
        <w:rPr>
          <w:rFonts w:ascii="Cambria" w:hAnsi="Cambria" w:cs="Arial"/>
          <w:lang w:val="cs-CZ"/>
        </w:rPr>
        <w:t>(výroba, sklady, obchod…)</w:t>
      </w:r>
      <w:r w:rsidR="003D4494" w:rsidRPr="003D4494">
        <w:rPr>
          <w:rFonts w:ascii="Cambria" w:hAnsi="Cambria" w:cs="Arial"/>
          <w:lang w:val="cs-CZ"/>
        </w:rPr>
        <w:t xml:space="preserve"> </w:t>
      </w:r>
    </w:p>
    <w:p w14:paraId="26180548" w14:textId="7A007AD6" w:rsidR="003D4494" w:rsidRDefault="003D4494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3D4494">
        <w:rPr>
          <w:rFonts w:ascii="Cambria" w:hAnsi="Cambria" w:cs="Arial"/>
          <w:lang w:val="cs-CZ"/>
        </w:rPr>
        <w:t xml:space="preserve">Konektivita pomocí </w:t>
      </w:r>
      <w:proofErr w:type="spellStart"/>
      <w:r w:rsidRPr="003D4494">
        <w:rPr>
          <w:rFonts w:ascii="Cambria" w:hAnsi="Cambria" w:cs="Arial"/>
          <w:lang w:val="cs-CZ"/>
        </w:rPr>
        <w:t>WiFi</w:t>
      </w:r>
      <w:proofErr w:type="spellEnd"/>
      <w:r w:rsidRPr="003D4494">
        <w:rPr>
          <w:rFonts w:ascii="Cambria" w:hAnsi="Cambria" w:cs="Arial"/>
          <w:lang w:val="cs-CZ"/>
        </w:rPr>
        <w:t xml:space="preserve"> </w:t>
      </w:r>
    </w:p>
    <w:p w14:paraId="586CD5B7" w14:textId="0D2F6C99" w:rsidR="005F1F12" w:rsidRDefault="005F1F12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Specifické uživatelské rozhraní pro práci s tablety v</w:t>
      </w:r>
      <w:r w:rsidR="0089366A">
        <w:rPr>
          <w:rFonts w:ascii="Cambria" w:hAnsi="Cambria" w:cs="Arial"/>
          <w:lang w:val="cs-CZ"/>
        </w:rPr>
        <w:t> </w:t>
      </w:r>
      <w:r>
        <w:rPr>
          <w:rFonts w:ascii="Cambria" w:hAnsi="Cambria" w:cs="Arial"/>
          <w:lang w:val="cs-CZ"/>
        </w:rPr>
        <w:t>terénu</w:t>
      </w:r>
    </w:p>
    <w:p w14:paraId="7628E511" w14:textId="1969BAA6" w:rsidR="0089366A" w:rsidRDefault="0089366A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Nástroje mapy a plánování tras</w:t>
      </w:r>
    </w:p>
    <w:p w14:paraId="1133CAC5" w14:textId="1F4FFA35" w:rsidR="001818C1" w:rsidRDefault="001818C1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Uživatel v roli operátora má přístup k datům sv</w:t>
      </w:r>
      <w:r w:rsidR="008E7EC9">
        <w:rPr>
          <w:rFonts w:ascii="Cambria" w:hAnsi="Cambria" w:cs="Arial"/>
          <w:lang w:val="cs-CZ"/>
        </w:rPr>
        <w:t>ých výjezdů</w:t>
      </w:r>
    </w:p>
    <w:p w14:paraId="2A7D28AD" w14:textId="0D006CCA" w:rsidR="008E7EC9" w:rsidRDefault="00700DBF" w:rsidP="003D4494">
      <w:pPr>
        <w:pStyle w:val="Odstavecseseznamem"/>
        <w:numPr>
          <w:ilvl w:val="0"/>
          <w:numId w:val="23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Uživatel</w:t>
      </w:r>
      <w:r w:rsidR="008E7EC9">
        <w:rPr>
          <w:rFonts w:ascii="Cambria" w:hAnsi="Cambria" w:cs="Arial"/>
          <w:lang w:val="cs-CZ"/>
        </w:rPr>
        <w:t xml:space="preserve"> v roli manažera/koordinátora má přístup k datům v rámci celé organizace</w:t>
      </w:r>
    </w:p>
    <w:p w14:paraId="020C26BB" w14:textId="77777777" w:rsidR="00ED1F24" w:rsidRPr="003D4494" w:rsidRDefault="00ED1F24" w:rsidP="008F5AF2">
      <w:pPr>
        <w:pStyle w:val="Odstavecseseznamem"/>
        <w:spacing w:line="288" w:lineRule="auto"/>
        <w:jc w:val="both"/>
        <w:rPr>
          <w:rFonts w:ascii="Cambria" w:hAnsi="Cambria" w:cs="Arial"/>
          <w:lang w:val="cs-CZ"/>
        </w:rPr>
      </w:pPr>
    </w:p>
    <w:p w14:paraId="0C6D4944" w14:textId="52CC5460" w:rsidR="0030423A" w:rsidRPr="008F55F6" w:rsidRDefault="0030423A" w:rsidP="008F55F6">
      <w:pPr>
        <w:pStyle w:val="Nadpis1"/>
      </w:pPr>
      <w:r w:rsidRPr="008F55F6">
        <w:t xml:space="preserve">ZÁKLADNÍ </w:t>
      </w:r>
      <w:r w:rsidR="003717CD">
        <w:t xml:space="preserve">funkční </w:t>
      </w:r>
      <w:r w:rsidRPr="008F55F6">
        <w:t xml:space="preserve">POŽADAVKY </w:t>
      </w:r>
    </w:p>
    <w:p w14:paraId="221BF68D" w14:textId="51BBC323" w:rsidR="009912A1" w:rsidRPr="00382E65" w:rsidRDefault="00D90A34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 xml:space="preserve">Role </w:t>
      </w:r>
      <w:r w:rsidR="00F617A0"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manažera</w:t>
      </w:r>
      <w:r w:rsidR="009912A1"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 xml:space="preserve"> servisních techniků</w:t>
      </w:r>
    </w:p>
    <w:p w14:paraId="5C0251E8" w14:textId="32ACFB33" w:rsidR="00C51313" w:rsidRDefault="003B0C5D" w:rsidP="003B0C5D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Nástroje pro p</w:t>
      </w:r>
      <w:r w:rsidR="00C51313">
        <w:rPr>
          <w:rFonts w:ascii="Cambria" w:hAnsi="Cambria" w:cs="Arial"/>
          <w:lang w:val="cs-CZ"/>
        </w:rPr>
        <w:t>lánován</w:t>
      </w:r>
      <w:r>
        <w:rPr>
          <w:rFonts w:ascii="Cambria" w:hAnsi="Cambria" w:cs="Arial"/>
          <w:lang w:val="cs-CZ"/>
        </w:rPr>
        <w:t>í a přidělování zdrojů</w:t>
      </w:r>
      <w:r w:rsidR="0011622A">
        <w:rPr>
          <w:rFonts w:ascii="Cambria" w:hAnsi="Cambria" w:cs="Arial"/>
          <w:lang w:val="cs-CZ"/>
        </w:rPr>
        <w:t xml:space="preserve"> v krátkodobém, střednědobém i dlouhodobém horizontu</w:t>
      </w:r>
    </w:p>
    <w:p w14:paraId="4BD7E52F" w14:textId="6C036F68" w:rsidR="00B12B52" w:rsidRPr="00B12B52" w:rsidRDefault="003717CD" w:rsidP="00B12B52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Monitoring a reporting </w:t>
      </w:r>
      <w:r w:rsidR="003B0C5D">
        <w:rPr>
          <w:rFonts w:ascii="Cambria" w:hAnsi="Cambria" w:cs="Arial"/>
          <w:lang w:val="cs-CZ"/>
        </w:rPr>
        <w:t>práce</w:t>
      </w:r>
      <w:r>
        <w:rPr>
          <w:rFonts w:ascii="Cambria" w:hAnsi="Cambria" w:cs="Arial"/>
          <w:lang w:val="cs-CZ"/>
        </w:rPr>
        <w:t xml:space="preserve"> techniků</w:t>
      </w:r>
      <w:r w:rsidR="00B12B52">
        <w:rPr>
          <w:rFonts w:ascii="Cambria" w:hAnsi="Cambria" w:cs="Arial"/>
          <w:lang w:val="cs-CZ"/>
        </w:rPr>
        <w:t xml:space="preserve"> a plánování servisních zásahů</w:t>
      </w:r>
    </w:p>
    <w:p w14:paraId="5BED5691" w14:textId="6387D67C" w:rsidR="00B12B52" w:rsidRDefault="0053074A" w:rsidP="00051DB3">
      <w:pPr>
        <w:pStyle w:val="Odstavecseseznamem"/>
        <w:numPr>
          <w:ilvl w:val="1"/>
          <w:numId w:val="25"/>
        </w:numPr>
        <w:ind w:left="1560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Správa servisních metrik</w:t>
      </w:r>
      <w:r w:rsidR="00035656">
        <w:rPr>
          <w:rFonts w:ascii="Cambria" w:hAnsi="Cambria" w:cs="Arial"/>
          <w:lang w:val="cs-CZ"/>
        </w:rPr>
        <w:t xml:space="preserve"> (doby reakce, doba opravy…)</w:t>
      </w:r>
    </w:p>
    <w:p w14:paraId="0186A0B4" w14:textId="1E1EC3A8" w:rsidR="0053074A" w:rsidRDefault="00830C70" w:rsidP="00051DB3">
      <w:pPr>
        <w:pStyle w:val="Odstavecseseznamem"/>
        <w:numPr>
          <w:ilvl w:val="1"/>
          <w:numId w:val="25"/>
        </w:numPr>
        <w:ind w:left="1560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Zpětná vazba od</w:t>
      </w:r>
      <w:r w:rsidR="0053074A">
        <w:rPr>
          <w:rFonts w:ascii="Cambria" w:hAnsi="Cambria" w:cs="Arial"/>
          <w:lang w:val="cs-CZ"/>
        </w:rPr>
        <w:t xml:space="preserve"> zákazníka</w:t>
      </w:r>
    </w:p>
    <w:p w14:paraId="1C36811E" w14:textId="5AD5ECE1" w:rsidR="00051DB3" w:rsidRDefault="00051DB3" w:rsidP="00051DB3">
      <w:pPr>
        <w:pStyle w:val="Odstavecseseznamem"/>
        <w:numPr>
          <w:ilvl w:val="1"/>
          <w:numId w:val="25"/>
        </w:numPr>
        <w:ind w:left="1560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Čas strávený na výjezdu</w:t>
      </w:r>
    </w:p>
    <w:p w14:paraId="5D9930D5" w14:textId="3DC5B642" w:rsidR="00051DB3" w:rsidRDefault="00051DB3" w:rsidP="00051DB3">
      <w:pPr>
        <w:pStyle w:val="Odstavecseseznamem"/>
        <w:numPr>
          <w:ilvl w:val="1"/>
          <w:numId w:val="25"/>
        </w:numPr>
        <w:ind w:left="1560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Efektivita přejezdů</w:t>
      </w:r>
    </w:p>
    <w:p w14:paraId="001724E8" w14:textId="4D56B385" w:rsidR="003B0C5D" w:rsidRDefault="00E6720F" w:rsidP="003B0C5D">
      <w:pPr>
        <w:pStyle w:val="Odstavecseseznamem"/>
        <w:numPr>
          <w:ilvl w:val="0"/>
          <w:numId w:val="25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Správa znalostní báze </w:t>
      </w:r>
      <w:r w:rsidR="00DC5AAB">
        <w:rPr>
          <w:rFonts w:ascii="Cambria" w:hAnsi="Cambria" w:cs="Arial"/>
          <w:lang w:val="cs-CZ"/>
        </w:rPr>
        <w:t>interní a externí</w:t>
      </w:r>
    </w:p>
    <w:p w14:paraId="40E2A409" w14:textId="4DB9E359" w:rsidR="00FB07D7" w:rsidRPr="00382E65" w:rsidRDefault="00FB07D7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Role koordinátora servisních techniků</w:t>
      </w:r>
    </w:p>
    <w:p w14:paraId="528A9E15" w14:textId="31E1D3FE" w:rsidR="009308CB" w:rsidRDefault="009308CB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Řízení </w:t>
      </w:r>
      <w:r w:rsidR="0065656B">
        <w:rPr>
          <w:rFonts w:ascii="Cambria" w:hAnsi="Cambria" w:cs="Arial"/>
          <w:lang w:val="cs-CZ"/>
        </w:rPr>
        <w:t xml:space="preserve">i přiřazování </w:t>
      </w:r>
      <w:r>
        <w:rPr>
          <w:rFonts w:ascii="Cambria" w:hAnsi="Cambria" w:cs="Arial"/>
          <w:lang w:val="cs-CZ"/>
        </w:rPr>
        <w:t>servisních požadavků</w:t>
      </w:r>
      <w:r w:rsidR="009A492F">
        <w:rPr>
          <w:rFonts w:ascii="Cambria" w:hAnsi="Cambria" w:cs="Arial"/>
          <w:lang w:val="cs-CZ"/>
        </w:rPr>
        <w:t xml:space="preserve"> s</w:t>
      </w:r>
      <w:r w:rsidR="00E7756D">
        <w:rPr>
          <w:rFonts w:ascii="Cambria" w:hAnsi="Cambria" w:cs="Arial"/>
          <w:lang w:val="cs-CZ"/>
        </w:rPr>
        <w:t xml:space="preserve"> ohledem</w:t>
      </w:r>
      <w:r w:rsidR="009A492F">
        <w:rPr>
          <w:rFonts w:ascii="Cambria" w:hAnsi="Cambria" w:cs="Arial"/>
          <w:lang w:val="cs-CZ"/>
        </w:rPr>
        <w:t xml:space="preserve"> na </w:t>
      </w:r>
      <w:r w:rsidR="00E7756D">
        <w:rPr>
          <w:rFonts w:ascii="Cambria" w:hAnsi="Cambria" w:cs="Arial"/>
          <w:lang w:val="cs-CZ"/>
        </w:rPr>
        <w:t>dostupnost technika a jeho specializaci</w:t>
      </w:r>
    </w:p>
    <w:p w14:paraId="7C445A42" w14:textId="0CC9DF42" w:rsidR="0065656B" w:rsidRDefault="0065656B" w:rsidP="007F0B8E">
      <w:pPr>
        <w:pStyle w:val="Odstavecseseznamem"/>
        <w:numPr>
          <w:ilvl w:val="1"/>
          <w:numId w:val="26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manuální</w:t>
      </w:r>
    </w:p>
    <w:p w14:paraId="1243394D" w14:textId="6F6AA17A" w:rsidR="00035656" w:rsidRPr="00035656" w:rsidRDefault="0065656B" w:rsidP="00035656">
      <w:pPr>
        <w:pStyle w:val="Odstavecseseznamem"/>
        <w:numPr>
          <w:ilvl w:val="1"/>
          <w:numId w:val="26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automatické s využitím AI</w:t>
      </w:r>
    </w:p>
    <w:p w14:paraId="6B9884E0" w14:textId="552E6C53" w:rsidR="00035656" w:rsidRDefault="00035656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lastRenderedPageBreak/>
        <w:t>Automatická notifikace zákazníka o plánované servisní návštěvě</w:t>
      </w:r>
    </w:p>
    <w:p w14:paraId="24120695" w14:textId="68C1BDBA" w:rsidR="008A1C40" w:rsidRDefault="00872D39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Nástroje pro efektivní plánování výjezdů a přejezdů</w:t>
      </w:r>
      <w:r w:rsidR="00E7756D">
        <w:rPr>
          <w:rFonts w:ascii="Cambria" w:hAnsi="Cambria" w:cs="Arial"/>
          <w:lang w:val="cs-CZ"/>
        </w:rPr>
        <w:t xml:space="preserve"> mezi zákazníky</w:t>
      </w:r>
    </w:p>
    <w:p w14:paraId="1830D075" w14:textId="62529B8F" w:rsidR="00872D39" w:rsidRDefault="00872D39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Nástroje pro sledování a plánování </w:t>
      </w:r>
      <w:r w:rsidR="0078735F">
        <w:rPr>
          <w:rFonts w:ascii="Cambria" w:hAnsi="Cambria" w:cs="Arial"/>
          <w:lang w:val="cs-CZ"/>
        </w:rPr>
        <w:t>vytíženosti techniků</w:t>
      </w:r>
    </w:p>
    <w:p w14:paraId="633400E1" w14:textId="652977CE" w:rsidR="0078735F" w:rsidRDefault="0078735F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Nástroje pro sledování a rezervaci servisních přístrojů a vybavení</w:t>
      </w:r>
    </w:p>
    <w:p w14:paraId="3837DF4B" w14:textId="301564C6" w:rsidR="00150491" w:rsidRDefault="00150491" w:rsidP="00902EB0">
      <w:pPr>
        <w:pStyle w:val="Odstavecseseznamem"/>
        <w:numPr>
          <w:ilvl w:val="0"/>
          <w:numId w:val="26"/>
        </w:numPr>
        <w:ind w:left="709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Nástroje pro sledování </w:t>
      </w:r>
      <w:r w:rsidR="005104B0">
        <w:rPr>
          <w:rFonts w:ascii="Cambria" w:hAnsi="Cambria" w:cs="Arial"/>
          <w:lang w:val="cs-CZ"/>
        </w:rPr>
        <w:t>dostupnosti náhradních dílů a materiálu s přesahem do plánování objednávek materiálu</w:t>
      </w:r>
    </w:p>
    <w:p w14:paraId="345AA4E8" w14:textId="77777777" w:rsidR="001F6663" w:rsidRDefault="001F6663" w:rsidP="001F6663">
      <w:pPr>
        <w:pStyle w:val="Odstavecseseznamem"/>
        <w:ind w:left="709"/>
        <w:jc w:val="both"/>
        <w:rPr>
          <w:rFonts w:ascii="Cambria" w:hAnsi="Cambria" w:cs="Arial"/>
          <w:lang w:val="cs-CZ"/>
        </w:rPr>
      </w:pPr>
    </w:p>
    <w:p w14:paraId="01BF1319" w14:textId="74A44AC9" w:rsidR="00FB07D7" w:rsidRPr="00382E65" w:rsidRDefault="00FB07D7" w:rsidP="00382E65">
      <w:pPr>
        <w:pStyle w:val="Nadpis2"/>
        <w:keepNext w:val="0"/>
        <w:keepLines w:val="0"/>
        <w:numPr>
          <w:ilvl w:val="1"/>
          <w:numId w:val="14"/>
        </w:numPr>
        <w:spacing w:before="0" w:after="160"/>
        <w:ind w:left="792" w:hanging="432"/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</w:pPr>
      <w:r w:rsidRPr="00382E65">
        <w:rPr>
          <w:rFonts w:ascii="Cambria" w:eastAsiaTheme="minorHAnsi" w:hAnsi="Cambria" w:cstheme="minorHAnsi"/>
          <w:b/>
          <w:caps/>
          <w:smallCaps/>
          <w:color w:val="0070C0"/>
          <w:sz w:val="28"/>
          <w:szCs w:val="22"/>
          <w:lang w:val="cs-CZ"/>
        </w:rPr>
        <w:t>Role servisního technika</w:t>
      </w:r>
    </w:p>
    <w:p w14:paraId="4AD350A2" w14:textId="0952A455" w:rsidR="00072823" w:rsidRDefault="00072823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Navigace </w:t>
      </w:r>
      <w:r w:rsidR="00291A16">
        <w:rPr>
          <w:rFonts w:ascii="Cambria" w:hAnsi="Cambria" w:cs="Arial"/>
          <w:lang w:val="cs-CZ"/>
        </w:rPr>
        <w:t>po optimální</w:t>
      </w:r>
      <w:r w:rsidR="0061131E">
        <w:rPr>
          <w:rFonts w:ascii="Cambria" w:hAnsi="Cambria" w:cs="Arial"/>
          <w:lang w:val="cs-CZ"/>
        </w:rPr>
        <w:t xml:space="preserve"> </w:t>
      </w:r>
      <w:r w:rsidR="00291A16">
        <w:rPr>
          <w:rFonts w:ascii="Cambria" w:hAnsi="Cambria" w:cs="Arial"/>
          <w:lang w:val="cs-CZ"/>
        </w:rPr>
        <w:t>trase přejezdu</w:t>
      </w:r>
    </w:p>
    <w:p w14:paraId="115C56C8" w14:textId="73EC49AC" w:rsidR="00F75E8B" w:rsidRDefault="00F75E8B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 pro zadání nového servisního požadavku v terénu</w:t>
      </w:r>
    </w:p>
    <w:p w14:paraId="79B23887" w14:textId="13B341CE" w:rsidR="00681662" w:rsidRDefault="00A662D3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Systém vykazování výjezdů</w:t>
      </w:r>
      <w:r w:rsidR="00822AF7">
        <w:rPr>
          <w:rFonts w:ascii="Cambria" w:hAnsi="Cambria" w:cs="Arial"/>
          <w:lang w:val="cs-CZ"/>
        </w:rPr>
        <w:t xml:space="preserve"> v reálném čase</w:t>
      </w:r>
      <w:r w:rsidR="00DC5AAB">
        <w:rPr>
          <w:rFonts w:ascii="Cambria" w:hAnsi="Cambria" w:cs="Arial"/>
          <w:lang w:val="cs-CZ"/>
        </w:rPr>
        <w:t xml:space="preserve"> s využitím tabletů</w:t>
      </w:r>
    </w:p>
    <w:p w14:paraId="6B911412" w14:textId="4CA61A81" w:rsidR="00291A16" w:rsidRDefault="00291A16" w:rsidP="00291A16">
      <w:pPr>
        <w:pStyle w:val="Odstavecseseznamem"/>
        <w:numPr>
          <w:ilvl w:val="1"/>
          <w:numId w:val="27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digitální protokoly a formuláře</w:t>
      </w:r>
    </w:p>
    <w:p w14:paraId="0EA1E4F9" w14:textId="1A12866A" w:rsidR="00291A16" w:rsidRPr="00FF34E4" w:rsidRDefault="00F03209" w:rsidP="00FF34E4">
      <w:pPr>
        <w:pStyle w:val="Odstavecseseznamem"/>
        <w:numPr>
          <w:ilvl w:val="1"/>
          <w:numId w:val="27"/>
        </w:numPr>
        <w:ind w:left="1276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elektronické podpisy zákazníka</w:t>
      </w:r>
    </w:p>
    <w:p w14:paraId="3F0D4230" w14:textId="291AAE2A" w:rsidR="007B025B" w:rsidRDefault="007B025B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 pro spuštění automatické fakturace</w:t>
      </w:r>
    </w:p>
    <w:p w14:paraId="5FBAAD39" w14:textId="6E900727" w:rsidR="00A662D3" w:rsidRDefault="0050706F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Proces rezervace servisních přístrojů a vybavení</w:t>
      </w:r>
    </w:p>
    <w:p w14:paraId="10174059" w14:textId="1AE85ED6" w:rsidR="007B025B" w:rsidRDefault="007B025B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Nástroj na sledování dostupn</w:t>
      </w:r>
      <w:r w:rsidR="00747FC0">
        <w:rPr>
          <w:rFonts w:ascii="Cambria" w:hAnsi="Cambria" w:cs="Arial"/>
          <w:lang w:val="cs-CZ"/>
        </w:rPr>
        <w:t>osti náhradních dílů a materiálu</w:t>
      </w:r>
    </w:p>
    <w:p w14:paraId="19529020" w14:textId="7F984836" w:rsidR="0050706F" w:rsidRDefault="00D05041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Proces automatického vyskladnění dílů a materiálu pro instalaci a servis</w:t>
      </w:r>
    </w:p>
    <w:p w14:paraId="37633F3C" w14:textId="5424DB48" w:rsidR="00D33C70" w:rsidRDefault="00200FCD" w:rsidP="00D05041">
      <w:pPr>
        <w:pStyle w:val="Odstavecseseznamem"/>
        <w:numPr>
          <w:ilvl w:val="0"/>
          <w:numId w:val="27"/>
        </w:numPr>
        <w:ind w:left="851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Přístup do znalostní databáze</w:t>
      </w:r>
    </w:p>
    <w:p w14:paraId="5B274C07" w14:textId="77777777" w:rsidR="00F5640D" w:rsidRPr="00BC4041" w:rsidRDefault="00F5640D" w:rsidP="00F5640D">
      <w:pPr>
        <w:pStyle w:val="Nadpis1"/>
      </w:pPr>
      <w:r w:rsidRPr="00BC4041">
        <w:t>Prohlášení dodavatele</w:t>
      </w:r>
    </w:p>
    <w:p w14:paraId="0D9C90B2" w14:textId="77777777" w:rsidR="00F5640D" w:rsidRPr="00BC4041" w:rsidRDefault="00F5640D" w:rsidP="00F5640D">
      <w:pPr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 xml:space="preserve">Já (my) níže podepsaný (í) </w:t>
      </w:r>
      <w:bookmarkStart w:id="1" w:name="__Fieldmark__809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1"/>
      <w:r w:rsidRPr="00BC4041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BC4041">
        <w:rPr>
          <w:rFonts w:ascii="Cambria" w:hAnsi="Cambria" w:cs="Cambria"/>
          <w:lang w:val="cs-CZ"/>
        </w:rPr>
        <w:t>eme</w:t>
      </w:r>
      <w:proofErr w:type="spellEnd"/>
      <w:r w:rsidRPr="00BC4041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2" w:name="__Fieldmark__810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2"/>
      <w:r w:rsidRPr="00BC4041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4A67C292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09A046F0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>V</w:t>
      </w:r>
      <w:bookmarkStart w:id="3" w:name="__Fieldmark__811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3"/>
      <w:r w:rsidRPr="00BC4041">
        <w:rPr>
          <w:rFonts w:ascii="Cambria" w:hAnsi="Cambria" w:cs="Cambria"/>
          <w:lang w:val="cs-CZ"/>
        </w:rPr>
        <w:t xml:space="preserve">dne </w:t>
      </w:r>
      <w:bookmarkStart w:id="4" w:name="__Fieldmark__812_397727347"/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hAnsi="Cambria" w:cs="Cambria"/>
          <w:highlight w:val="yellow"/>
          <w:lang w:val="cs-CZ" w:eastAsia="cs-CZ"/>
        </w:rPr>
        <w:t>     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4"/>
    </w:p>
    <w:p w14:paraId="64CE2E3E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</w:p>
    <w:p w14:paraId="54D0DE2F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</w:p>
    <w:p w14:paraId="6BE88CDC" w14:textId="77777777" w:rsidR="00F5640D" w:rsidRPr="00BC4041" w:rsidRDefault="00F5640D" w:rsidP="00F5640D">
      <w:pPr>
        <w:spacing w:after="0" w:line="240" w:lineRule="auto"/>
        <w:rPr>
          <w:rFonts w:ascii="Cambria" w:hAnsi="Cambria" w:cs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</w:p>
    <w:p w14:paraId="5370C151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  <w:r w:rsidRPr="00BC4041">
        <w:rPr>
          <w:rFonts w:ascii="Cambria" w:hAnsi="Cambria" w:cs="Cambria"/>
          <w:lang w:val="cs-CZ"/>
        </w:rPr>
        <w:tab/>
      </w:r>
    </w:p>
    <w:p w14:paraId="27B521C2" w14:textId="77777777" w:rsidR="00F5640D" w:rsidRPr="00BC4041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eastAsia="Cambria" w:hAnsi="Cambria" w:cs="Cambria"/>
          <w:lang w:val="cs-CZ"/>
        </w:rPr>
        <w:t>…………</w:t>
      </w:r>
      <w:r w:rsidRPr="00BC4041">
        <w:rPr>
          <w:rFonts w:ascii="Cambria" w:hAnsi="Cambria" w:cs="Cambria"/>
          <w:lang w:val="cs-CZ"/>
        </w:rPr>
        <w:t>..………………………….</w:t>
      </w:r>
    </w:p>
    <w:bookmarkStart w:id="5" w:name="__Fieldmark__813_397727347"/>
    <w:p w14:paraId="6ADCE771" w14:textId="77777777" w:rsidR="00F5640D" w:rsidRPr="00BC4041" w:rsidRDefault="00F5640D" w:rsidP="00F5640D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BC4041">
        <w:rPr>
          <w:rFonts w:ascii="Cambria" w:hAnsi="Cambria"/>
          <w:highlight w:val="yellow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C4041">
        <w:rPr>
          <w:rFonts w:ascii="Cambria" w:hAnsi="Cambria"/>
          <w:highlight w:val="yellow"/>
          <w:lang w:val="cs-CZ"/>
        </w:rPr>
        <w:instrText xml:space="preserve"> FORMTEXT </w:instrText>
      </w:r>
      <w:r w:rsidRPr="00BC4041">
        <w:rPr>
          <w:rFonts w:ascii="Cambria" w:hAnsi="Cambria"/>
          <w:highlight w:val="yellow"/>
          <w:lang w:val="cs-CZ"/>
        </w:rPr>
      </w:r>
      <w:r w:rsidRPr="00BC4041">
        <w:rPr>
          <w:rFonts w:ascii="Cambria" w:hAnsi="Cambria"/>
          <w:highlight w:val="yellow"/>
          <w:lang w:val="cs-CZ"/>
        </w:rPr>
        <w:fldChar w:fldCharType="separate"/>
      </w:r>
      <w:r w:rsidRPr="00BC4041">
        <w:rPr>
          <w:rFonts w:ascii="Cambria" w:eastAsia="Cambria" w:hAnsi="Cambria" w:cs="Cambria"/>
          <w:highlight w:val="yellow"/>
          <w:lang w:val="cs-CZ" w:eastAsia="cs-CZ"/>
        </w:rPr>
        <w:t>    </w:t>
      </w:r>
      <w:r w:rsidRPr="00BC4041">
        <w:rPr>
          <w:rFonts w:ascii="Cambria" w:hAnsi="Cambria" w:cs="Cambria"/>
          <w:highlight w:val="yellow"/>
          <w:lang w:val="cs-CZ" w:eastAsia="cs-CZ"/>
        </w:rPr>
        <w:t> </w:t>
      </w:r>
      <w:r w:rsidRPr="00BC4041">
        <w:rPr>
          <w:rFonts w:ascii="Cambria" w:hAnsi="Cambria" w:cs="Cambria"/>
          <w:highlight w:val="yellow"/>
          <w:lang w:val="cs-CZ" w:eastAsia="cs-CZ"/>
        </w:rPr>
        <w:fldChar w:fldCharType="end"/>
      </w:r>
      <w:bookmarkEnd w:id="5"/>
      <w:r w:rsidRPr="00BC4041">
        <w:rPr>
          <w:rFonts w:ascii="Cambria" w:hAnsi="Cambria" w:cs="Cambria"/>
          <w:i/>
          <w:lang w:val="cs-CZ"/>
        </w:rPr>
        <w:tab/>
      </w:r>
      <w:r w:rsidRPr="00BC4041">
        <w:rPr>
          <w:rFonts w:ascii="Cambria" w:hAnsi="Cambria" w:cs="Cambria"/>
          <w:i/>
          <w:lang w:val="cs-CZ"/>
        </w:rPr>
        <w:tab/>
      </w:r>
      <w:r w:rsidRPr="00BC4041">
        <w:rPr>
          <w:rFonts w:ascii="Cambria" w:hAnsi="Cambria" w:cs="Cambria"/>
          <w:i/>
          <w:lang w:val="cs-CZ"/>
        </w:rPr>
        <w:tab/>
      </w:r>
    </w:p>
    <w:p w14:paraId="37A7BD55" w14:textId="77777777" w:rsidR="00F5640D" w:rsidRPr="00BC4041" w:rsidRDefault="00F5640D" w:rsidP="00F5640D">
      <w:pPr>
        <w:spacing w:after="0" w:line="240" w:lineRule="auto"/>
        <w:rPr>
          <w:rFonts w:ascii="Cambria" w:hAnsi="Cambria"/>
          <w:lang w:val="cs-CZ"/>
        </w:rPr>
      </w:pPr>
      <w:r w:rsidRPr="00BC4041">
        <w:rPr>
          <w:rFonts w:ascii="Cambria" w:hAnsi="Cambria" w:cs="Cambria"/>
          <w:lang w:val="cs-CZ"/>
        </w:rPr>
        <w:t>(</w:t>
      </w:r>
      <w:r w:rsidRPr="00BC4041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BC4041">
        <w:rPr>
          <w:rFonts w:ascii="Cambria" w:hAnsi="Cambria" w:cs="Cambria"/>
          <w:lang w:val="cs-CZ"/>
        </w:rPr>
        <w:t>)</w:t>
      </w:r>
    </w:p>
    <w:p w14:paraId="39173348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4A171CFC" w14:textId="77777777" w:rsidR="00F5640D" w:rsidRPr="00E87CB1" w:rsidRDefault="00F5640D" w:rsidP="00F5640D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0B590450" w14:textId="77777777" w:rsidR="0030423A" w:rsidRPr="008F55F6" w:rsidRDefault="0030423A" w:rsidP="00F835F0">
      <w:pPr>
        <w:jc w:val="both"/>
        <w:rPr>
          <w:rFonts w:ascii="Cambria" w:hAnsi="Cambria" w:cs="Arial"/>
          <w:lang w:val="cs-CZ"/>
        </w:rPr>
      </w:pPr>
    </w:p>
    <w:sectPr w:rsidR="0030423A" w:rsidRPr="008F55F6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59E8"/>
    <w:multiLevelType w:val="multilevel"/>
    <w:tmpl w:val="E110D764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3BA0862"/>
    <w:multiLevelType w:val="hybridMultilevel"/>
    <w:tmpl w:val="95F8D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A26BB"/>
    <w:multiLevelType w:val="hybridMultilevel"/>
    <w:tmpl w:val="DD78FAFE"/>
    <w:lvl w:ilvl="0" w:tplc="8BD03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92183"/>
    <w:multiLevelType w:val="hybridMultilevel"/>
    <w:tmpl w:val="8ED4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EA3CE9"/>
    <w:multiLevelType w:val="hybridMultilevel"/>
    <w:tmpl w:val="D0DCF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223"/>
    <w:multiLevelType w:val="hybridMultilevel"/>
    <w:tmpl w:val="84AEB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EAC08DD"/>
    <w:multiLevelType w:val="hybridMultilevel"/>
    <w:tmpl w:val="F0488B20"/>
    <w:lvl w:ilvl="0" w:tplc="E07E0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85903"/>
    <w:multiLevelType w:val="hybridMultilevel"/>
    <w:tmpl w:val="1E003F6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A2A18"/>
    <w:multiLevelType w:val="hybridMultilevel"/>
    <w:tmpl w:val="1CFEBE5E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4B0E0D8D"/>
    <w:multiLevelType w:val="hybridMultilevel"/>
    <w:tmpl w:val="4F6A1CD8"/>
    <w:lvl w:ilvl="0" w:tplc="E65CF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55D4E"/>
    <w:multiLevelType w:val="hybridMultilevel"/>
    <w:tmpl w:val="CE366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7414D"/>
    <w:multiLevelType w:val="hybridMultilevel"/>
    <w:tmpl w:val="8B04A1F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763B0B"/>
    <w:multiLevelType w:val="hybridMultilevel"/>
    <w:tmpl w:val="97040428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8369F"/>
    <w:multiLevelType w:val="hybridMultilevel"/>
    <w:tmpl w:val="4050A8E4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F6F3417"/>
    <w:multiLevelType w:val="hybridMultilevel"/>
    <w:tmpl w:val="809C6D7C"/>
    <w:lvl w:ilvl="0" w:tplc="AC1AE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07525"/>
    <w:multiLevelType w:val="hybridMultilevel"/>
    <w:tmpl w:val="A5DC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27B63"/>
    <w:multiLevelType w:val="hybridMultilevel"/>
    <w:tmpl w:val="9A02C848"/>
    <w:lvl w:ilvl="0" w:tplc="B744235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B8D212A"/>
    <w:multiLevelType w:val="hybridMultilevel"/>
    <w:tmpl w:val="393038F0"/>
    <w:lvl w:ilvl="0" w:tplc="E9BA20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26ABA"/>
    <w:multiLevelType w:val="hybridMultilevel"/>
    <w:tmpl w:val="54B4D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2"/>
  </w:num>
  <w:num w:numId="2" w16cid:durableId="257954785">
    <w:abstractNumId w:val="5"/>
  </w:num>
  <w:num w:numId="3" w16cid:durableId="1811240586">
    <w:abstractNumId w:val="24"/>
  </w:num>
  <w:num w:numId="4" w16cid:durableId="1474523900">
    <w:abstractNumId w:val="6"/>
  </w:num>
  <w:num w:numId="5" w16cid:durableId="654577098">
    <w:abstractNumId w:val="4"/>
  </w:num>
  <w:num w:numId="6" w16cid:durableId="1467699409">
    <w:abstractNumId w:val="21"/>
  </w:num>
  <w:num w:numId="7" w16cid:durableId="208227108">
    <w:abstractNumId w:val="1"/>
  </w:num>
  <w:num w:numId="8" w16cid:durableId="97987584">
    <w:abstractNumId w:val="8"/>
  </w:num>
  <w:num w:numId="9" w16cid:durableId="986976268">
    <w:abstractNumId w:val="7"/>
  </w:num>
  <w:num w:numId="10" w16cid:durableId="494027644">
    <w:abstractNumId w:val="12"/>
  </w:num>
  <w:num w:numId="11" w16cid:durableId="608665371">
    <w:abstractNumId w:val="3"/>
  </w:num>
  <w:num w:numId="12" w16cid:durableId="1174689270">
    <w:abstractNumId w:val="15"/>
  </w:num>
  <w:num w:numId="13" w16cid:durableId="1689285834">
    <w:abstractNumId w:val="17"/>
  </w:num>
  <w:num w:numId="14" w16cid:durableId="1376583997">
    <w:abstractNumId w:val="0"/>
  </w:num>
  <w:num w:numId="15" w16cid:durableId="396322007">
    <w:abstractNumId w:val="0"/>
  </w:num>
  <w:num w:numId="16" w16cid:durableId="413088864">
    <w:abstractNumId w:val="20"/>
  </w:num>
  <w:num w:numId="17" w16cid:durableId="2052803466">
    <w:abstractNumId w:val="9"/>
  </w:num>
  <w:num w:numId="18" w16cid:durableId="1026901990">
    <w:abstractNumId w:val="2"/>
  </w:num>
  <w:num w:numId="19" w16cid:durableId="1624921265">
    <w:abstractNumId w:val="16"/>
  </w:num>
  <w:num w:numId="20" w16cid:durableId="1838227585">
    <w:abstractNumId w:val="10"/>
  </w:num>
  <w:num w:numId="21" w16cid:durableId="1002199865">
    <w:abstractNumId w:val="18"/>
  </w:num>
  <w:num w:numId="22" w16cid:durableId="1883663921">
    <w:abstractNumId w:val="23"/>
  </w:num>
  <w:num w:numId="23" w16cid:durableId="693068691">
    <w:abstractNumId w:val="13"/>
  </w:num>
  <w:num w:numId="24" w16cid:durableId="2017995725">
    <w:abstractNumId w:val="14"/>
  </w:num>
  <w:num w:numId="25" w16cid:durableId="752974411">
    <w:abstractNumId w:val="19"/>
  </w:num>
  <w:num w:numId="26" w16cid:durableId="1977104899">
    <w:abstractNumId w:val="11"/>
  </w:num>
  <w:num w:numId="27" w16cid:durableId="19982196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35656"/>
    <w:rsid w:val="000475C0"/>
    <w:rsid w:val="00051DB3"/>
    <w:rsid w:val="0005732E"/>
    <w:rsid w:val="00070B1E"/>
    <w:rsid w:val="00072823"/>
    <w:rsid w:val="00092AF0"/>
    <w:rsid w:val="00092FD5"/>
    <w:rsid w:val="00097335"/>
    <w:rsid w:val="000B2A65"/>
    <w:rsid w:val="0011622A"/>
    <w:rsid w:val="00150491"/>
    <w:rsid w:val="0015310D"/>
    <w:rsid w:val="00161C9C"/>
    <w:rsid w:val="0016266A"/>
    <w:rsid w:val="00173700"/>
    <w:rsid w:val="001818C1"/>
    <w:rsid w:val="001A6973"/>
    <w:rsid w:val="001B05AC"/>
    <w:rsid w:val="001B200D"/>
    <w:rsid w:val="001F6663"/>
    <w:rsid w:val="00200FCD"/>
    <w:rsid w:val="00210FE2"/>
    <w:rsid w:val="002173F4"/>
    <w:rsid w:val="00226483"/>
    <w:rsid w:val="00233060"/>
    <w:rsid w:val="00291A16"/>
    <w:rsid w:val="002C5D9B"/>
    <w:rsid w:val="002D5EAA"/>
    <w:rsid w:val="002E2441"/>
    <w:rsid w:val="0030423A"/>
    <w:rsid w:val="00317029"/>
    <w:rsid w:val="00321021"/>
    <w:rsid w:val="0033008A"/>
    <w:rsid w:val="00333C00"/>
    <w:rsid w:val="00356B6E"/>
    <w:rsid w:val="003668DF"/>
    <w:rsid w:val="003717CD"/>
    <w:rsid w:val="00371884"/>
    <w:rsid w:val="0037512E"/>
    <w:rsid w:val="0037685F"/>
    <w:rsid w:val="00376886"/>
    <w:rsid w:val="003826C0"/>
    <w:rsid w:val="00382877"/>
    <w:rsid w:val="00382E65"/>
    <w:rsid w:val="003A77B5"/>
    <w:rsid w:val="003B0C5D"/>
    <w:rsid w:val="003B408E"/>
    <w:rsid w:val="003D2B31"/>
    <w:rsid w:val="003D4494"/>
    <w:rsid w:val="003E288A"/>
    <w:rsid w:val="003E4F2A"/>
    <w:rsid w:val="00413894"/>
    <w:rsid w:val="00442BF9"/>
    <w:rsid w:val="00452599"/>
    <w:rsid w:val="00454A5A"/>
    <w:rsid w:val="00473957"/>
    <w:rsid w:val="00477D6B"/>
    <w:rsid w:val="004D32EA"/>
    <w:rsid w:val="004D4AAF"/>
    <w:rsid w:val="004F6FA3"/>
    <w:rsid w:val="00500550"/>
    <w:rsid w:val="0050706F"/>
    <w:rsid w:val="005104B0"/>
    <w:rsid w:val="0053074A"/>
    <w:rsid w:val="00534DD9"/>
    <w:rsid w:val="00541A33"/>
    <w:rsid w:val="005466CC"/>
    <w:rsid w:val="00557EF4"/>
    <w:rsid w:val="00582E29"/>
    <w:rsid w:val="005B3A62"/>
    <w:rsid w:val="005C4588"/>
    <w:rsid w:val="005D0F60"/>
    <w:rsid w:val="005F1F12"/>
    <w:rsid w:val="00601F47"/>
    <w:rsid w:val="0061131E"/>
    <w:rsid w:val="00624432"/>
    <w:rsid w:val="0065656B"/>
    <w:rsid w:val="006602FD"/>
    <w:rsid w:val="00681662"/>
    <w:rsid w:val="006C5EA8"/>
    <w:rsid w:val="00700DBF"/>
    <w:rsid w:val="00714E95"/>
    <w:rsid w:val="00747FC0"/>
    <w:rsid w:val="007730C8"/>
    <w:rsid w:val="0077406E"/>
    <w:rsid w:val="0078735F"/>
    <w:rsid w:val="007A0357"/>
    <w:rsid w:val="007B025B"/>
    <w:rsid w:val="007F0B8E"/>
    <w:rsid w:val="00822AF7"/>
    <w:rsid w:val="00830C70"/>
    <w:rsid w:val="00835098"/>
    <w:rsid w:val="00840382"/>
    <w:rsid w:val="00853B44"/>
    <w:rsid w:val="00872D39"/>
    <w:rsid w:val="00892863"/>
    <w:rsid w:val="0089366A"/>
    <w:rsid w:val="008A1C40"/>
    <w:rsid w:val="008A6DA4"/>
    <w:rsid w:val="008D0D4A"/>
    <w:rsid w:val="008D39CD"/>
    <w:rsid w:val="008E7EC9"/>
    <w:rsid w:val="008F0F64"/>
    <w:rsid w:val="008F55F6"/>
    <w:rsid w:val="008F5AF2"/>
    <w:rsid w:val="008F7DDA"/>
    <w:rsid w:val="00902C70"/>
    <w:rsid w:val="00902EB0"/>
    <w:rsid w:val="009308CB"/>
    <w:rsid w:val="0097241F"/>
    <w:rsid w:val="009912A1"/>
    <w:rsid w:val="009A492F"/>
    <w:rsid w:val="009A5081"/>
    <w:rsid w:val="009B5B02"/>
    <w:rsid w:val="009E1365"/>
    <w:rsid w:val="009E16BE"/>
    <w:rsid w:val="00A2099E"/>
    <w:rsid w:val="00A244C9"/>
    <w:rsid w:val="00A621F9"/>
    <w:rsid w:val="00A662D3"/>
    <w:rsid w:val="00AB0577"/>
    <w:rsid w:val="00AB0E4B"/>
    <w:rsid w:val="00AB4A84"/>
    <w:rsid w:val="00AE63E7"/>
    <w:rsid w:val="00B12B52"/>
    <w:rsid w:val="00B32C74"/>
    <w:rsid w:val="00B43F11"/>
    <w:rsid w:val="00B50780"/>
    <w:rsid w:val="00B771E6"/>
    <w:rsid w:val="00BA208A"/>
    <w:rsid w:val="00BC4041"/>
    <w:rsid w:val="00C37715"/>
    <w:rsid w:val="00C44121"/>
    <w:rsid w:val="00C50F50"/>
    <w:rsid w:val="00C51313"/>
    <w:rsid w:val="00C52A7F"/>
    <w:rsid w:val="00C92F86"/>
    <w:rsid w:val="00CA0D59"/>
    <w:rsid w:val="00CA60E7"/>
    <w:rsid w:val="00CB5D9A"/>
    <w:rsid w:val="00CB732B"/>
    <w:rsid w:val="00CC07E2"/>
    <w:rsid w:val="00CC4E96"/>
    <w:rsid w:val="00CE7EF8"/>
    <w:rsid w:val="00D05041"/>
    <w:rsid w:val="00D131FE"/>
    <w:rsid w:val="00D33C70"/>
    <w:rsid w:val="00D60AE0"/>
    <w:rsid w:val="00D85FCE"/>
    <w:rsid w:val="00D90A34"/>
    <w:rsid w:val="00D94C60"/>
    <w:rsid w:val="00DA1431"/>
    <w:rsid w:val="00DA1BF2"/>
    <w:rsid w:val="00DB4841"/>
    <w:rsid w:val="00DC5AAB"/>
    <w:rsid w:val="00DE1A03"/>
    <w:rsid w:val="00DE66E2"/>
    <w:rsid w:val="00E1043B"/>
    <w:rsid w:val="00E15AEF"/>
    <w:rsid w:val="00E231C8"/>
    <w:rsid w:val="00E6469F"/>
    <w:rsid w:val="00E6720F"/>
    <w:rsid w:val="00E7756D"/>
    <w:rsid w:val="00E8597E"/>
    <w:rsid w:val="00E8756F"/>
    <w:rsid w:val="00E912E3"/>
    <w:rsid w:val="00EB0D98"/>
    <w:rsid w:val="00EB173F"/>
    <w:rsid w:val="00EC06D8"/>
    <w:rsid w:val="00ED00E2"/>
    <w:rsid w:val="00ED1F24"/>
    <w:rsid w:val="00ED2DBD"/>
    <w:rsid w:val="00F03209"/>
    <w:rsid w:val="00F138F6"/>
    <w:rsid w:val="00F1505A"/>
    <w:rsid w:val="00F179CA"/>
    <w:rsid w:val="00F430A0"/>
    <w:rsid w:val="00F54D00"/>
    <w:rsid w:val="00F5640D"/>
    <w:rsid w:val="00F617A0"/>
    <w:rsid w:val="00F73AF6"/>
    <w:rsid w:val="00F75E8B"/>
    <w:rsid w:val="00F835F0"/>
    <w:rsid w:val="00F90717"/>
    <w:rsid w:val="00F90CE1"/>
    <w:rsid w:val="00F917B2"/>
    <w:rsid w:val="00F9479F"/>
    <w:rsid w:val="00FA75AB"/>
    <w:rsid w:val="00FB07D7"/>
    <w:rsid w:val="00FD19A5"/>
    <w:rsid w:val="00FD625A"/>
    <w:rsid w:val="00FF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0FD086D6-C9AA-4267-9622-9B5470C0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8F55F6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0" w:firstLine="0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4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34DD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pPr>
      <w:keepNext w:val="0"/>
      <w:keepLines w:val="0"/>
      <w:spacing w:before="0" w:after="160"/>
    </w:pPr>
    <w:rPr>
      <w:rFonts w:asciiTheme="minorHAnsi" w:eastAsiaTheme="minorHAnsi" w:hAnsiTheme="minorHAnsi" w:cstheme="minorHAnsi"/>
      <w:smallCaps/>
      <w:color w:val="0070C0"/>
      <w:sz w:val="28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character" w:customStyle="1" w:styleId="Nadpis1Char">
    <w:name w:val="Nadpis 1 Char"/>
    <w:basedOn w:val="Standardnpsmoodstavce"/>
    <w:link w:val="Nadpis1"/>
    <w:rsid w:val="008F55F6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customStyle="1" w:styleId="Smlouva">
    <w:name w:val="Smlouva"/>
    <w:rsid w:val="008F55F6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A38A63-C04E-494B-9330-EFC43747F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275162-2976-4A4E-88AC-ED040DC7B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8E162-2543-4AB0-AFB9-C9ABA4DFD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760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102</cp:revision>
  <dcterms:created xsi:type="dcterms:W3CDTF">2023-10-11T14:02:00Z</dcterms:created>
  <dcterms:modified xsi:type="dcterms:W3CDTF">2023-10-18T13:07:00Z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